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B82" w:rsidRPr="00716B82" w:rsidRDefault="00716B82" w:rsidP="00716B82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  <w:r w:rsidRPr="00716B82"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  <w:t>Инструкция по оказанию первой помощи пострадавшим при ДТП</w:t>
      </w:r>
      <w:proofErr w:type="gramStart"/>
      <w:r w:rsidRPr="00716B82"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  <w:t xml:space="preserve"> .</w:t>
      </w:r>
      <w:proofErr w:type="gramEnd"/>
    </w:p>
    <w:p w:rsidR="00716B82" w:rsidRPr="00716B82" w:rsidRDefault="00716B82" w:rsidP="00716B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Дорожно-транспортное происшествие часто является событием, которое в зависимости от степени своей </w:t>
      </w:r>
      <w:proofErr w:type="gramStart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тяжести</w:t>
      </w:r>
      <w:proofErr w:type="gramEnd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так или иначе влияет на судьбу его участников. При возникновении ДТП у его участников могут возникать различные телесные травмы и повреждения, которые подразделяются на: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•тяжелые;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•менее тяжкие;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•и легкие.</w:t>
      </w:r>
    </w:p>
    <w:p w:rsidR="00716B82" w:rsidRPr="00716B82" w:rsidRDefault="00716B82" w:rsidP="00716B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Часто полученные травмы ведут к смертельному исходу. Если обратить внимание на статистику, то ежегодно в России в среднем получают различные травмы и повреждения при ДТП около 300 тысяч человек и около 30 тысяч человек погибают в ДТП.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Эта печальная статистика свидетельствует о том, что в ДТП погибает каждый десятый среди тех участников ДТП, кто получил повреждения различной степени.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Многие люди погибли, или последствия ДТП для них осложнились, лишь только по той причине, что им не была своевременно оказана первая доврачебная медицинская помощь другими участниками дорожно-транспортного происшествия, а также людьми, по случаю оказавшихся рядом.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И не потому, что эти люди не хотели оказать помощь пострадавшим, а потому, что не знали и не умели такую помощь оказывать. Многие из них с ужасом </w:t>
      </w:r>
      <w:proofErr w:type="gramStart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смотрели</w:t>
      </w:r>
      <w:proofErr w:type="gramEnd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как умирает близкий им человек и не могли ему ничем помочь из-за отсутствия самых элементарных, но очень необходимых знаний по оказанию первой помощи.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Что же касается водителя, причастного к ДТП, то он обязан принять все возможные меры для оказания доврачебной медицинской помощи пострадавшим. Неправильно оказанная первая медицинская помощь может еще более навредить </w:t>
      </w:r>
      <w:proofErr w:type="gramStart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пострадавшему</w:t>
      </w:r>
      <w:proofErr w:type="gramEnd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даже стать причиной смерти. Именно поэтому обладать первичными навыками оказания доврачебной помощи должен каждый человек. Только наличие таких знаний и умений может снизить тяжесть последствий ДТП и сохранить жизнь пострадавшим.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Первая доврачебная медицинская помощь является первым из трех этапов оказания помощи пострадавшим. Проводится она на месте ДТП в порядке самопомощи и взаимопомощи водителем и пассажирами транспортного средства, которые не пострадали или получили более легкие травмы. Оказываемую помощь, прибывшими на место ДТП медработниками, мы в данный момент не рассматриваем.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proofErr w:type="gramStart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При оказании первой доврачебной медицинской помощи необходимо, прежде всего, устранить воздействие на пострадавшего травмирующих и угрожающих его жизни факторов: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•извлечь его из-под обломков или из-под колес транспортного средства;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•извлечь пострадавшего из воды или салона автомобиля;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•освободить пострадавшего от тлеющей или горящей одежды;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•вынести пострадавшего из помещения, где скопились вредные газы и т.п.</w:t>
      </w:r>
      <w:proofErr w:type="gramEnd"/>
    </w:p>
    <w:p w:rsidR="00716B82" w:rsidRPr="00716B82" w:rsidRDefault="00716B82" w:rsidP="00716B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Все действия по оказанию первой доврачебной медицинской помощи должны выполняться предельно осторожно, чтобы не осложнить положение потерпевшего, не вызвать усиления его боли, избежать новых повреждений. Здесь следует руководствоваться принципом - определяя порядок помощи пострадавшему, исходить из самого худшего, что может быть в данной ситуации.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Пострадавшего необходимо уложить в безопасном месте, а в холодное время года - внести в теплое помещение, или, в крайнем случае, уложить его на настил из веток, досок, сена и других подручных материалов и средств.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При оказании первой доврачебной помощи также важно соблюдать определенную последовательность действий.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Так, в первую очередь принимаются наиболее важные меры для сохранения жизни: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•если пострадавший не дышит, то немедленно приступают к проведению искусственного дыхания;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•если у пострадавшего не прощупывается пульс, то одновременно с проведением искусственного дыхания осуществляют наружный массаж сердца (закрытый, непрямой); останавливают угрожающее жизни кровотечение;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•обрабатывают раны и накладывают повязки;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•при переломах костей накладывают шину или применяют любые другие подручные средства для исключения подвижности (иммобилизации) в месте перелома.</w:t>
      </w:r>
    </w:p>
    <w:p w:rsidR="00716B82" w:rsidRPr="00716B82" w:rsidRDefault="00716B82" w:rsidP="00716B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Даже в том случае, если у пострадавшего отсутствуют признаки жизни (сердцебиение, пульс, дыхание, реакция зрачков на свет), - первая доврачебная медицинская помощь должна оказываться вплоть до прибытия медицинских работников или доставки пострадавшего в ближайшее лечебное учреждение.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Отсутствие признаков жизни пострадавшего еще не говорит о факте его окончательной смерти.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Организм продолжает еще некоторое время жить и при правильно оказанной помощи его можно реанимировать (не дать умереть окончательно).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Не следует забывать и то, что лица, оказывающие первую медицинскую помощь, могут ошибочно принять пострадавшего за мертвого в то время, как он еще живой, но имеет место резкое угнетение жизненных функций. Помните, цена такой ошибки - жизнь.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Своевременно и в полном объеме оказанная первая доврачебная медицинская помощь позволяет спасти жизнь и служит профилактикой возможных осложнений, обеспечивает благоприятный прогноз в отношении восстановления нарушенных функций организма и работоспособности пострадавшего.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Общий порядок действий при оказании первой доврачебной помощи пострадавшим в ДТП: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1.Обеспечить безопасность пострадавшего. При необходимости осторожно извлечь из транспортного 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средства.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2.Вызвать бригаду скорой помощи и сообщить о случившемся в ГИБДД или любое ближайшее отделение милиции.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3.При блокировке пострадавшего в транспортном средстве - вызвать службу спасения. Помнить о собственной безопасности.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4.Выполнить при необходимости сердечно-легочную реанимацию.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5.Остановить наружное кровотечение.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6.Доступными средствами обезболить пострадавшего.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В качестве </w:t>
      </w:r>
      <w:proofErr w:type="gramStart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первичного</w:t>
      </w:r>
      <w:proofErr w:type="gramEnd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обезболивающего подойдут: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proofErr w:type="gramStart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Анальгин, аспирин одну – две таблетки Иммобилизация (обездвиживание) в объеме двух соседних суставов при ранениях переломах и вывихах Холод на место ушиба раны или перелома Обильное орошение спиртом, водкой или чистой холодной водой при ожогах.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7.Если есть переломы, вывихи, ушибы и раны - </w:t>
      </w:r>
      <w:proofErr w:type="spellStart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иммобилизировать</w:t>
      </w:r>
      <w:proofErr w:type="spellEnd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место повреждения.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8.По окончании мероприятий оказания первой доврачебной помощи следует уложить пострадавшего в восстановительное положение.</w:t>
      </w:r>
      <w:proofErr w:type="gramEnd"/>
    </w:p>
    <w:p w:rsidR="00716B82" w:rsidRPr="00716B82" w:rsidRDefault="00716B82" w:rsidP="00716B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В том числе при наличии других неотложных состояний </w:t>
      </w:r>
      <w:proofErr w:type="gramStart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следует</w:t>
      </w:r>
      <w:proofErr w:type="gramEnd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выполнят следующие действия: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Боли в сердце </w:t>
      </w:r>
      <w:proofErr w:type="gramStart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–н</w:t>
      </w:r>
      <w:proofErr w:type="gramEnd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итроглицерин (1 капсула) или валидол (1 таблетка под язык)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Обморок – нашатырный спирт (</w:t>
      </w:r>
      <w:proofErr w:type="spellStart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р-р</w:t>
      </w:r>
      <w:proofErr w:type="spellEnd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аммиака) – смочить вату поднести к носу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Стрессовая реакция - 30 капель </w:t>
      </w:r>
      <w:proofErr w:type="spellStart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корвалола</w:t>
      </w:r>
      <w:proofErr w:type="spellEnd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развести в 50 мл воды, дать выпить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Отравление – выпить: упаковку </w:t>
      </w:r>
      <w:proofErr w:type="spellStart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энтеродеза</w:t>
      </w:r>
      <w:proofErr w:type="spellEnd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разведенную в 100 мл воды или 5-10 таблеток активированного угля.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Поражение глаз – после обильного промывания чистой холодной водой закапать 3-5 капель </w:t>
      </w:r>
      <w:proofErr w:type="spellStart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сульфацила</w:t>
      </w:r>
      <w:proofErr w:type="spellEnd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натрия.</w:t>
      </w:r>
      <w:r w:rsidRPr="00716B8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Мелкие раны и ссадины обработать раствором </w:t>
      </w:r>
      <w:proofErr w:type="spellStart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иода</w:t>
      </w:r>
      <w:proofErr w:type="spellEnd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или бриллиантовой зелени, не допуская попадания их в рану.</w:t>
      </w:r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Перед </w:t>
      </w:r>
      <w:proofErr w:type="spellStart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бинтованием</w:t>
      </w:r>
      <w:proofErr w:type="spellEnd"/>
      <w:r w:rsidRPr="00716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пораженного участка закрыть его стерильной салфеткой.</w:t>
      </w:r>
    </w:p>
    <w:p w:rsidR="001F03C9" w:rsidRDefault="001F03C9"/>
    <w:sectPr w:rsidR="001F03C9" w:rsidSect="001F0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B82"/>
    <w:rsid w:val="001F03C9"/>
    <w:rsid w:val="00716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3C9"/>
  </w:style>
  <w:style w:type="paragraph" w:styleId="1">
    <w:name w:val="heading 1"/>
    <w:basedOn w:val="a"/>
    <w:link w:val="10"/>
    <w:uiPriority w:val="9"/>
    <w:qFormat/>
    <w:rsid w:val="00716B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6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1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6B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6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985</Words>
  <Characters>5619</Characters>
  <Application>Microsoft Office Word</Application>
  <DocSecurity>0</DocSecurity>
  <Lines>46</Lines>
  <Paragraphs>13</Paragraphs>
  <ScaleCrop>false</ScaleCrop>
  <Company/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2016-11-08T08:15:00Z</dcterms:created>
  <dcterms:modified xsi:type="dcterms:W3CDTF">2016-11-08T08:15:00Z</dcterms:modified>
</cp:coreProperties>
</file>