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B73" w:rsidRPr="00240B73" w:rsidRDefault="00240B73" w:rsidP="00240B73">
      <w:pPr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1"/>
          <w:szCs w:val="31"/>
          <w:lang w:eastAsia="ru-RU"/>
        </w:rPr>
      </w:pPr>
      <w:r w:rsidRPr="00240B73">
        <w:rPr>
          <w:rFonts w:ascii="Times New Roman" w:eastAsia="Times New Roman" w:hAnsi="Times New Roman" w:cs="Times New Roman"/>
          <w:b/>
          <w:bCs/>
          <w:kern w:val="36"/>
          <w:sz w:val="31"/>
          <w:szCs w:val="31"/>
          <w:lang w:eastAsia="ru-RU"/>
        </w:rPr>
        <w:t>Инструкция "По проезду железнодорожных переездов"</w:t>
      </w:r>
    </w:p>
    <w:p w:rsidR="00240B73" w:rsidRPr="00240B73" w:rsidRDefault="00240B73" w:rsidP="00240B73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1.Водители транспортных средств могут пересекать железнодорожные пути только по</w:t>
      </w:r>
      <w:r w:rsidRPr="00240B7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железнодорожным переездам, уступая дорогу поезду.</w:t>
      </w:r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2.При подъезде к железнодорожному переезду водитель обязан руководствоваться </w:t>
      </w:r>
      <w:proofErr w:type="spellStart"/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тр</w:t>
      </w:r>
      <w:proofErr w:type="gramStart"/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е</w:t>
      </w:r>
      <w:proofErr w:type="spellEnd"/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</w:t>
      </w:r>
      <w:proofErr w:type="gramEnd"/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proofErr w:type="spellStart"/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бованиями</w:t>
      </w:r>
      <w:proofErr w:type="spellEnd"/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дорожных знаков, светофоров, разметки, положением шлагбаума и указаниями</w:t>
      </w:r>
      <w:r w:rsidRPr="00240B7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дежурного по переезду, и убедиться в отсутствии приближающегося поезда.</w:t>
      </w:r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3.ЗАПРЕЩАЕТСЯ выезжать на переезд:</w:t>
      </w:r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• при закрытом или начинающем закрываться шлагбауме (независимо от сигнала </w:t>
      </w:r>
      <w:proofErr w:type="spellStart"/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све</w:t>
      </w:r>
      <w:proofErr w:type="spellEnd"/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</w:t>
      </w:r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        </w:t>
      </w:r>
      <w:proofErr w:type="spellStart"/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тофора</w:t>
      </w:r>
      <w:proofErr w:type="spellEnd"/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);</w:t>
      </w:r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• при запрещающем сигнале дежурного по переезду;</w:t>
      </w:r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• при запрещающем сигнале светофора (независимо от положения шлагбаума);</w:t>
      </w:r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• если за переездом образовался затор, который вынудит водителя остановиться на</w:t>
      </w:r>
      <w:r w:rsidRPr="00240B7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     переезде,</w:t>
      </w:r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• если к переезду в пределах видимости приближается поезд.</w:t>
      </w:r>
      <w:r w:rsidRPr="00240B7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   Кроме того ЗАПРЕЩАЕТСЯ:</w:t>
      </w:r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• объезжать с выездом на встречную полосу стоящие перед переездом транспортные</w:t>
      </w:r>
      <w:r w:rsidRPr="00240B7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     средства;</w:t>
      </w:r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• самовольно открывать шлагбаум;</w:t>
      </w:r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• перевозить через переезд в нетранспортном положении сельскохозяйственные, д</w:t>
      </w:r>
      <w:proofErr w:type="gramStart"/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о-</w:t>
      </w:r>
      <w:proofErr w:type="gramEnd"/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        </w:t>
      </w:r>
      <w:proofErr w:type="spellStart"/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рожные</w:t>
      </w:r>
      <w:proofErr w:type="spellEnd"/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строительные и другие машины и механизмы;</w:t>
      </w:r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• без разрешения начальника дистанции пути железной дороги движение тихоходных</w:t>
      </w:r>
      <w:r w:rsidRPr="00240B7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        машин, скорость которых менее 8 </w:t>
      </w:r>
      <w:proofErr w:type="spellStart"/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кмчас</w:t>
      </w:r>
      <w:proofErr w:type="spellEnd"/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а также тракторных саней-волокуш;</w:t>
      </w:r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• останавливаться на железнодорожном переезде;</w:t>
      </w:r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• останавливаться для стоянки ближе 50 м от железнодорожных переездов;</w:t>
      </w:r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• осуществлять обгон на железнодорожных переездах и ближе чем за 100 м перед ними.</w:t>
      </w:r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4.В </w:t>
      </w:r>
      <w:proofErr w:type="gramStart"/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случаях</w:t>
      </w:r>
      <w:proofErr w:type="gramEnd"/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когда движение через переезд запрещено, водитель должен остановиться у</w:t>
      </w:r>
      <w:r w:rsidRPr="00240B7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стоп-линий, знака "Движение без остановки запрещено" или светофора, если их нет - не</w:t>
      </w:r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ближе 5 м от шлагбаума, а при отсутствии последнего - не ближе 10 м до ближайшего</w:t>
      </w:r>
      <w:r w:rsidRPr="00240B7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рельса.</w:t>
      </w:r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5.При вынужденной остановке на переезде водитель должен немедленно высадить людей и принять меры для освобождения переезда.</w:t>
      </w:r>
      <w:r w:rsidRPr="00240B7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   Одновременно водитель должен:</w:t>
      </w:r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• при имеющейся возможности послать двух человек вдоль путей в обе стороны от </w:t>
      </w:r>
      <w:proofErr w:type="spellStart"/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</w:t>
      </w:r>
      <w:proofErr w:type="gramStart"/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е</w:t>
      </w:r>
      <w:proofErr w:type="spellEnd"/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</w:t>
      </w:r>
      <w:proofErr w:type="gramEnd"/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        </w:t>
      </w:r>
      <w:proofErr w:type="spellStart"/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реезда</w:t>
      </w:r>
      <w:proofErr w:type="spellEnd"/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на 1000 м ( если одного, то в сторону худшей видимости пути), объяснив им</w:t>
      </w:r>
      <w:r w:rsidRPr="00240B7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     правила подачи сигнала остановки машинисту приближающегося поезда;</w:t>
      </w:r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• оставаться возле транспортного средства и подавать сигнал общей тревоги. При п</w:t>
      </w:r>
      <w:proofErr w:type="gramStart"/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о-</w:t>
      </w:r>
      <w:proofErr w:type="gramEnd"/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      явлении поезда бежать ему навстречу, подавая сигнал остановки.</w:t>
      </w:r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</w:t>
      </w:r>
      <w:r w:rsidRPr="00240B7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240B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   Сигналом остановки служит круговое движение руки (днем с лоскутом красной материи или каким либо хорошо видимым предметом, ночью - с факелом или фонарем). Сигналом общей  тревоги служат серии из одного длинного и трех коротких звуковых сигналов.</w:t>
      </w:r>
    </w:p>
    <w:p w:rsidR="00FC170D" w:rsidRDefault="00FC170D"/>
    <w:sectPr w:rsidR="00FC170D" w:rsidSect="00FC1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0B73"/>
    <w:rsid w:val="00240B73"/>
    <w:rsid w:val="00FC1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70D"/>
  </w:style>
  <w:style w:type="paragraph" w:styleId="1">
    <w:name w:val="heading 1"/>
    <w:basedOn w:val="a"/>
    <w:link w:val="10"/>
    <w:uiPriority w:val="9"/>
    <w:qFormat/>
    <w:rsid w:val="00240B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0B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40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0B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2016-11-08T08:16:00Z</dcterms:created>
  <dcterms:modified xsi:type="dcterms:W3CDTF">2016-11-08T08:17:00Z</dcterms:modified>
</cp:coreProperties>
</file>